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Scuola - Cultura - Sport</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Concessione 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gestione sale di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Punto internet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Gestione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Assistenza alla ricerca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catalogazione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Servizio di educazione alla lettura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di gestione reti documentarie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Servizio promozione culturale incontri con l'Autore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Servizio di promozione culturale lettura dei bambini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Servizio di assistenza alla Consulta dello sport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Servizio di sorveglianza 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Concessione di premi in occasione di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Servizio fornitura corsi promozionali di attivita' sportiva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Concessione tariffe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Concessione contributi ordinari in denaro a sostegno dell'attivita' ordinaria del privato, dell'ente o dell'associazione richiedente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Autorizzazione per eventi e manifestazioni negli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Concessione 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Servizio di promozione attivita' di educazione sportiva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Autorizzazione per uso occasionale di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Concessione contributi straordinari a concessionari di impianti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Albo comunale delle associazioni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Servizio di apertura musei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Concessione in uso a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Servizio di realizzazione esposizioni permanenti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Produzione e diffusione documentazione museale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Servizio manifestazioni ed eventi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Servizio erogazione stagione teatrale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Concessione a terzi per rappresentazioni teatrali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Concessione di sovvenzioni e sussidi a sostegno di operatori del settore artistico e culturale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Servizio di promozione turistica del territorio e delle sue risorse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Piano diritto allo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Servizio pre e post scuola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Servizio di ristorazione scolastica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Servizio di gestione tariffe e rette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Concessione prestazioni agevolate (servizi educativi, socio-assistenziali, etc.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Concessione contributo a istituti scolastici paritari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Concessione contributo regionale buono-libri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Servizio di assistenza educativa alunni disabili in ambito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Servizio di trasporto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Concessione borse di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Scuola - Cultura - Sport</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